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DC" w:rsidRDefault="002457DC" w:rsidP="002457DC">
      <w:pPr>
        <w:pStyle w:val="1"/>
        <w:spacing w:before="0" w:beforeAutospacing="0" w:after="0" w:afterAutospacing="0"/>
        <w:ind w:firstLine="567"/>
        <w:jc w:val="both"/>
        <w:rPr>
          <w:rFonts w:ascii="Arial" w:hAnsi="Arial" w:cs="Arial"/>
          <w:color w:val="000000"/>
        </w:rPr>
      </w:pPr>
      <w:r>
        <w:rPr>
          <w:rFonts w:ascii="Arial" w:hAnsi="Arial" w:cs="Arial"/>
          <w:color w:val="000000"/>
        </w:rPr>
        <w:t>СОБРАНИЕ ДЕПУТАТОВ ЧЕБОКСАРСКОГО РАЙОНА ЧУВАШСКОЙ РЕСПУБЛИКИ</w:t>
      </w:r>
    </w:p>
    <w:p w:rsidR="002457DC" w:rsidRDefault="002457DC" w:rsidP="002457DC">
      <w:pPr>
        <w:pStyle w:val="1"/>
        <w:spacing w:before="0" w:beforeAutospacing="0" w:after="0" w:afterAutospacing="0"/>
        <w:ind w:firstLine="567"/>
        <w:jc w:val="both"/>
        <w:rPr>
          <w:rFonts w:ascii="Arial" w:hAnsi="Arial" w:cs="Arial"/>
          <w:color w:val="000000"/>
        </w:rPr>
      </w:pPr>
      <w:r>
        <w:rPr>
          <w:rFonts w:ascii="Arial" w:hAnsi="Arial" w:cs="Arial"/>
          <w:color w:val="000000"/>
        </w:rPr>
        <w:t>РЕШЕНИЕ</w:t>
      </w:r>
    </w:p>
    <w:p w:rsidR="002457DC" w:rsidRDefault="002457DC" w:rsidP="002457DC">
      <w:pPr>
        <w:pStyle w:val="1"/>
        <w:spacing w:before="0" w:beforeAutospacing="0" w:after="0" w:afterAutospacing="0"/>
        <w:ind w:firstLine="567"/>
        <w:jc w:val="both"/>
        <w:rPr>
          <w:rFonts w:ascii="Arial" w:hAnsi="Arial" w:cs="Arial"/>
          <w:color w:val="000000"/>
        </w:rPr>
      </w:pPr>
      <w:r>
        <w:rPr>
          <w:rFonts w:ascii="Arial" w:hAnsi="Arial" w:cs="Arial"/>
          <w:color w:val="000000"/>
        </w:rPr>
        <w:t>23.03.2007</w:t>
      </w:r>
      <w:r>
        <w:rPr>
          <w:rStyle w:val="apple-converted-space"/>
          <w:rFonts w:ascii="Arial" w:hAnsi="Arial" w:cs="Arial"/>
          <w:color w:val="000000"/>
        </w:rPr>
        <w:t> </w:t>
      </w:r>
      <w:r>
        <w:rPr>
          <w:rFonts w:ascii="Arial" w:hAnsi="Arial" w:cs="Arial"/>
          <w:color w:val="000000"/>
        </w:rPr>
        <w:t>г.</w:t>
      </w:r>
      <w:r>
        <w:rPr>
          <w:rStyle w:val="apple-converted-space"/>
          <w:rFonts w:ascii="Arial" w:hAnsi="Arial" w:cs="Arial"/>
          <w:color w:val="000000"/>
        </w:rPr>
        <w:t> </w:t>
      </w:r>
      <w:r>
        <w:rPr>
          <w:rFonts w:ascii="Arial" w:hAnsi="Arial" w:cs="Arial"/>
          <w:color w:val="000000"/>
        </w:rPr>
        <w:t>№ 09-05</w:t>
      </w:r>
    </w:p>
    <w:p w:rsidR="002457DC" w:rsidRDefault="002457DC" w:rsidP="002457DC">
      <w:pPr>
        <w:pStyle w:val="1"/>
        <w:spacing w:before="0" w:beforeAutospacing="0" w:after="0" w:afterAutospacing="0"/>
        <w:ind w:firstLine="567"/>
        <w:jc w:val="both"/>
        <w:rPr>
          <w:rFonts w:ascii="Arial" w:hAnsi="Arial" w:cs="Arial"/>
          <w:color w:val="000000"/>
        </w:rPr>
      </w:pPr>
      <w:r>
        <w:rPr>
          <w:rFonts w:ascii="Arial" w:hAnsi="Arial" w:cs="Arial"/>
          <w:color w:val="000000"/>
        </w:rPr>
        <w:t>О внесении изменений в Устав Чебоксарского района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Признано</w:t>
      </w:r>
      <w:r>
        <w:rPr>
          <w:rStyle w:val="apple-converted-space"/>
          <w:rFonts w:ascii="Arial" w:hAnsi="Arial" w:cs="Arial"/>
          <w:color w:val="000000"/>
        </w:rPr>
        <w:t> </w:t>
      </w:r>
      <w:r>
        <w:rPr>
          <w:rFonts w:ascii="Arial" w:hAnsi="Arial" w:cs="Arial"/>
          <w:color w:val="000000"/>
        </w:rPr>
        <w:t>утратившим силу Решением Собрания депутатов</w:t>
      </w:r>
      <w:r>
        <w:rPr>
          <w:rStyle w:val="apple-converted-space"/>
          <w:rFonts w:ascii="Arial" w:hAnsi="Arial" w:cs="Arial"/>
          <w:color w:val="000000"/>
        </w:rPr>
        <w:t> </w:t>
      </w:r>
      <w:r>
        <w:rPr>
          <w:rFonts w:ascii="Arial" w:hAnsi="Arial" w:cs="Arial"/>
          <w:color w:val="000000"/>
        </w:rPr>
        <w:t>Чебоксарского района Чувашской Республики</w:t>
      </w:r>
      <w:r>
        <w:rPr>
          <w:rStyle w:val="apple-converted-space"/>
          <w:rFonts w:ascii="Arial" w:hAnsi="Arial" w:cs="Arial"/>
          <w:color w:val="000000"/>
        </w:rPr>
        <w:t> </w:t>
      </w:r>
      <w:r>
        <w:rPr>
          <w:rFonts w:ascii="Arial" w:hAnsi="Arial" w:cs="Arial"/>
          <w:color w:val="000000"/>
        </w:rPr>
        <w:t>от</w:t>
      </w:r>
      <w:hyperlink r:id="rId6" w:tgtFrame="Additional" w:history="1">
        <w:r>
          <w:rPr>
            <w:rStyle w:val="hyperlink"/>
            <w:rFonts w:ascii="Arial" w:hAnsi="Arial" w:cs="Arial"/>
            <w:color w:val="0000FF"/>
          </w:rPr>
          <w:t>23.03.2012 № 12-03</w:t>
        </w:r>
      </w:hyperlink>
      <w:r>
        <w:rPr>
          <w:rFonts w:ascii="Arial" w:hAnsi="Arial" w:cs="Arial"/>
          <w:color w:val="000000"/>
        </w:rPr>
        <w:t>.</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В соответствии с Федеральным законом от</w:t>
      </w:r>
      <w:r>
        <w:rPr>
          <w:rStyle w:val="apple-converted-space"/>
          <w:rFonts w:ascii="Arial" w:hAnsi="Arial" w:cs="Arial"/>
          <w:color w:val="000000"/>
        </w:rPr>
        <w:t> </w:t>
      </w:r>
      <w:hyperlink r:id="rId7" w:history="1">
        <w:r>
          <w:rPr>
            <w:rStyle w:val="hyperlink"/>
            <w:rFonts w:ascii="Arial" w:hAnsi="Arial" w:cs="Arial"/>
            <w:color w:val="0000FF"/>
          </w:rPr>
          <w:t>06.10.2003 года №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(в редакции федеральных законов от 03.06.2006 года № 73-ФЗ; от 18.07.2006 года № 120-ФЗ; от 25.07.2006 года № 128-ФЗ; от 27.07.2006 года № 153-ФЗ; от 16.10.2006 года № 160-ФЗ; от 01.12.2006 года № 198-ФЗ; от 29.12.2006 года № 258-ФЗ)</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Собрание депутатов Чебоксарского района РЕШИЛО:</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Внести в Устав Чебоксарского района следующие изменения: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в статье 7:</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в части первой:</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пунктом 6.1 следующего содержания: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Чебоксарского района";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в пункте 11 после слов " в амбулаторно-поликлинических" дополнить словами ", стационарно-поликлинических";</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пунктом 14.1 следующего содержания: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"14.1) выдача разрешений на установку рекламных конструкций на территории Чебоксарского района, аннулирование таких разрешений, выдача предписаний о демонтаже самовольно установленных вновь рекламных конструкций</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на территории Чебоксарского района, осуществляемые в соответствии с Федеральным законом от</w:t>
      </w:r>
      <w:r>
        <w:rPr>
          <w:rStyle w:val="apple-converted-space"/>
          <w:rFonts w:ascii="Arial" w:hAnsi="Arial" w:cs="Arial"/>
          <w:color w:val="000000"/>
        </w:rPr>
        <w:t> </w:t>
      </w:r>
      <w:hyperlink r:id="rId8" w:history="1">
        <w:r>
          <w:rPr>
            <w:rStyle w:val="hyperlink"/>
            <w:rFonts w:ascii="Arial" w:hAnsi="Arial" w:cs="Arial"/>
            <w:color w:val="0000FF"/>
          </w:rPr>
          <w:t>13.03.2006 года № 38-ФЗ</w:t>
        </w:r>
      </w:hyperlink>
      <w:r>
        <w:rPr>
          <w:rStyle w:val="apple-converted-space"/>
          <w:rFonts w:ascii="Arial" w:hAnsi="Arial" w:cs="Arial"/>
          <w:color w:val="000000"/>
        </w:rPr>
        <w:t> </w:t>
      </w:r>
      <w:r>
        <w:rPr>
          <w:rFonts w:ascii="Arial" w:hAnsi="Arial" w:cs="Arial"/>
          <w:color w:val="000000"/>
        </w:rPr>
        <w:t>"О рекламе";</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пункт 18 после слова "комплектование" дополнить словами "и обеспечение сохранности";</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пунктом 27 следующего содержания: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часть 1.1 признать утратившей силу;</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вторую признать утратившей силу;</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часть третью считать частью второй.</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Дополнить статьей 7.1 следующего содержания:</w:t>
      </w:r>
    </w:p>
    <w:p w:rsidR="002457DC" w:rsidRDefault="002457DC" w:rsidP="002457DC">
      <w:pPr>
        <w:pStyle w:val="article"/>
        <w:spacing w:before="0" w:beforeAutospacing="0" w:after="0" w:afterAutospacing="0"/>
        <w:ind w:firstLine="567"/>
        <w:jc w:val="both"/>
        <w:rPr>
          <w:rFonts w:ascii="Arial" w:hAnsi="Arial" w:cs="Arial"/>
          <w:color w:val="000000"/>
          <w:sz w:val="26"/>
          <w:szCs w:val="26"/>
        </w:rPr>
      </w:pPr>
      <w:r>
        <w:rPr>
          <w:rFonts w:ascii="Arial" w:hAnsi="Arial" w:cs="Arial"/>
          <w:b/>
          <w:bCs/>
          <w:color w:val="000000"/>
          <w:sz w:val="26"/>
          <w:szCs w:val="26"/>
        </w:rPr>
        <w:t>"Статья 7.1 Права органов местного самоуправления Чебоксарского района на решение вопросов, не отнесенных к вопросам местного значения Чебоксарского района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Органы местного самоуправления Чебоксарского района имеют право 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создание музеев Чебоксарского района;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участие в организации и финансировании проведения на территории Чебоксарского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создание условий для осуществления деятельности, связанной с реализацией прав местных национально-культурных автономий на территории Чебоксарского района;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Чебоксарского района.</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2. Органы местного самоуправления Чебоксарского района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w:t>
      </w:r>
      <w:r>
        <w:rPr>
          <w:rStyle w:val="apple-converted-space"/>
          <w:rFonts w:ascii="Arial" w:hAnsi="Arial" w:cs="Arial"/>
          <w:color w:val="000000"/>
        </w:rPr>
        <w:t> </w:t>
      </w:r>
      <w:hyperlink r:id="rId9" w:history="1">
        <w:r>
          <w:rPr>
            <w:rStyle w:val="hyperlink"/>
            <w:rFonts w:ascii="Arial" w:hAnsi="Arial" w:cs="Arial"/>
            <w:color w:val="0000FF"/>
          </w:rPr>
          <w:t>06.10.2003 года № 131-ФЗ</w:t>
        </w:r>
      </w:hyperlink>
      <w:r>
        <w:rPr>
          <w:rFonts w:ascii="Arial" w:hAnsi="Arial" w:cs="Arial"/>
          <w:color w:val="000000"/>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только за счет собственных доходов бюджета Чебоксарского района за исключением субвенций и дотаций, предоставляемых из федерального бюджета и бюджета Чувашской Республики)".</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Второе предложение статьи 18 признать утратившим силу.</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Статью 18 дополнить частями второй и третьей следующего содержания: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Федеральным законом от</w:t>
      </w:r>
      <w:hyperlink r:id="rId10" w:history="1">
        <w:r>
          <w:rPr>
            <w:rStyle w:val="hyperlink"/>
            <w:rFonts w:ascii="Arial" w:hAnsi="Arial" w:cs="Arial"/>
            <w:color w:val="0000FF"/>
          </w:rPr>
          <w:t>02.05.2006 года № 59-ФЗ</w:t>
        </w:r>
      </w:hyperlink>
      <w:r>
        <w:rPr>
          <w:rStyle w:val="apple-converted-space"/>
          <w:rFonts w:ascii="Arial" w:hAnsi="Arial" w:cs="Arial"/>
          <w:color w:val="000000"/>
        </w:rPr>
        <w:t> </w:t>
      </w:r>
      <w:r>
        <w:rPr>
          <w:rFonts w:ascii="Arial" w:hAnsi="Arial" w:cs="Arial"/>
          <w:color w:val="000000"/>
        </w:rPr>
        <w:t>"О порядке рассмотрения обращений граждан Российской Федерации".</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Пункт 8 части первой статьи 22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Пункт "з" части первой статьи 37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Pr>
          <w:rFonts w:ascii="Arial" w:hAnsi="Arial" w:cs="Arial"/>
          <w:color w:val="000000"/>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Подпункт 9 части шестой статьи 43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вторую статьи 52 дополнить абзацем четвертым следующего содержания: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2. Настоящее решение вступает в силу после его государственной регистрации и официального опубликования.</w:t>
      </w:r>
    </w:p>
    <w:p w:rsidR="002457DC" w:rsidRDefault="002457DC" w:rsidP="002457DC">
      <w:pPr>
        <w:pStyle w:val="text"/>
        <w:spacing w:before="0" w:beforeAutospacing="0" w:after="0" w:afterAutospacing="0"/>
        <w:ind w:firstLine="567"/>
        <w:jc w:val="both"/>
        <w:rPr>
          <w:rFonts w:ascii="Arial" w:hAnsi="Arial" w:cs="Arial"/>
          <w:color w:val="000000"/>
        </w:rPr>
      </w:pPr>
      <w:r>
        <w:rPr>
          <w:rFonts w:ascii="Arial" w:hAnsi="Arial" w:cs="Arial"/>
          <w:color w:val="000000"/>
        </w:rPr>
        <w:t>Глава Чебоксарского района А.П.Князев</w:t>
      </w:r>
    </w:p>
    <w:p w:rsidR="00B96DCA" w:rsidRPr="002457DC" w:rsidRDefault="00B96DCA" w:rsidP="002457DC">
      <w:bookmarkStart w:id="0" w:name="_GoBack"/>
      <w:bookmarkEnd w:id="0"/>
    </w:p>
    <w:sectPr w:rsidR="00B96DCA" w:rsidRPr="002457DC">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EE" w:rsidRDefault="00B87EEE">
      <w:r>
        <w:separator/>
      </w:r>
    </w:p>
  </w:endnote>
  <w:endnote w:type="continuationSeparator" w:id="0">
    <w:p w:rsidR="00B87EEE" w:rsidRDefault="00B8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2457DC">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2457DC">
            <w:rPr>
              <w:noProof/>
              <w:sz w:val="8"/>
            </w:rPr>
            <w:t xml:space="preserve">9:52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2457DC">
            <w:rPr>
              <w:rStyle w:val="a5"/>
              <w:noProof/>
              <w:sz w:val="8"/>
              <w:lang w:val="en-US"/>
            </w:rPr>
            <w:t>3</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2457DC">
            <w:rPr>
              <w:rStyle w:val="a5"/>
              <w:noProof/>
              <w:sz w:val="8"/>
            </w:rPr>
            <w:t>3</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EE" w:rsidRDefault="00B87EEE">
      <w:r>
        <w:separator/>
      </w:r>
    </w:p>
  </w:footnote>
  <w:footnote w:type="continuationSeparator" w:id="0">
    <w:p w:rsidR="00B87EEE" w:rsidRDefault="00B87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01AA"/>
    <w:rsid w:val="00085DCA"/>
    <w:rsid w:val="000F63BB"/>
    <w:rsid w:val="002457DC"/>
    <w:rsid w:val="00433F37"/>
    <w:rsid w:val="0059773F"/>
    <w:rsid w:val="009325E2"/>
    <w:rsid w:val="00AC1DEE"/>
    <w:rsid w:val="00B201AA"/>
    <w:rsid w:val="00B87EEE"/>
    <w:rsid w:val="00B96DCA"/>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7118C-0142-4ECE-BC26-0C703672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customStyle="1" w:styleId="1">
    <w:name w:val="1"/>
    <w:basedOn w:val="a"/>
    <w:rsid w:val="002457DC"/>
    <w:pPr>
      <w:spacing w:before="100" w:beforeAutospacing="1" w:after="100" w:afterAutospacing="1"/>
    </w:pPr>
    <w:rPr>
      <w:sz w:val="24"/>
      <w:szCs w:val="24"/>
    </w:rPr>
  </w:style>
  <w:style w:type="character" w:customStyle="1" w:styleId="apple-converted-space">
    <w:name w:val="apple-converted-space"/>
    <w:basedOn w:val="a0"/>
    <w:rsid w:val="002457DC"/>
  </w:style>
  <w:style w:type="paragraph" w:customStyle="1" w:styleId="text">
    <w:name w:val="text"/>
    <w:basedOn w:val="a"/>
    <w:rsid w:val="002457DC"/>
    <w:pPr>
      <w:spacing w:before="100" w:beforeAutospacing="1" w:after="100" w:afterAutospacing="1"/>
    </w:pPr>
    <w:rPr>
      <w:sz w:val="24"/>
      <w:szCs w:val="24"/>
    </w:rPr>
  </w:style>
  <w:style w:type="character" w:customStyle="1" w:styleId="hyperlink">
    <w:name w:val="hyperlink"/>
    <w:basedOn w:val="a0"/>
    <w:rsid w:val="002457DC"/>
  </w:style>
  <w:style w:type="paragraph" w:customStyle="1" w:styleId="article">
    <w:name w:val="article"/>
    <w:basedOn w:val="a"/>
    <w:rsid w:val="002457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0000R200600605.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content\ngr\RU0000R200303925.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supplement\64190745-07ce-4ecb-a84b-95678cb37569.do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C:\content\ngr\RU0000R200601223.html" TargetMode="External"/><Relationship Id="rId4" Type="http://schemas.openxmlformats.org/officeDocument/2006/relationships/footnotes" Target="footnotes.xml"/><Relationship Id="rId9" Type="http://schemas.openxmlformats.org/officeDocument/2006/relationships/hyperlink" Target="file:///C:\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3</cp:revision>
  <dcterms:created xsi:type="dcterms:W3CDTF">2018-06-22T06:52:00Z</dcterms:created>
  <dcterms:modified xsi:type="dcterms:W3CDTF">2018-06-22T06:55:00Z</dcterms:modified>
</cp:coreProperties>
</file>