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8" w:rsidRDefault="00EB7298" w:rsidP="00EB7298">
      <w:pPr>
        <w:pStyle w:val="a8"/>
        <w:shd w:val="clear" w:color="auto" w:fill="FFFFFF"/>
        <w:spacing w:line="360" w:lineRule="atLeast"/>
        <w:jc w:val="center"/>
        <w:rPr>
          <w:rFonts w:ascii="Roboto" w:hAnsi="Roboto" w:cs="Helvetica"/>
          <w:color w:val="262626"/>
        </w:rPr>
      </w:pPr>
      <w:bookmarkStart w:id="0" w:name="_GoBack"/>
      <w:r>
        <w:rPr>
          <w:rStyle w:val="a7"/>
          <w:rFonts w:ascii="Roboto" w:hAnsi="Roboto" w:cs="Helvetica"/>
          <w:color w:val="000000"/>
        </w:rPr>
        <w:t>Оказание бесплатной юридической помощи в Чувашской Республике в 2018 году.</w:t>
      </w:r>
    </w:p>
    <w:bookmarkEnd w:id="0"/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В 2018 году бесплатная юридическая помощь органами исполнительной власти Чувашской Республики и подведомственными им учреждениями была оказана 17902 гражданам в виде консультирования в устной форме (16893 раза) и письменной (104 раза) формах, по вопросам, относящимся к их компетенции, а также составлены 349 документов правового характера, представлены интересы граждан в судах, государственных и муниципальных органах, организациях 556 раз (по вопросам ЖКХ, признания гражданина безработным, установления пособия по безработице, предоставления мер социальной поддержки, реабилитации инвалидов).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В 2018 году отделами социальной защиты населения бесплатная юридическая помощь оказана 494 гражданам, в том числе в виде правового консультирования в устной (493 раз) и письменной (1 раз) формах.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В основном в отделы социальной защиты населения за получением бесплатной юридической помощи обращались малоимущие (189 граждан), инвалиды I и II группы (100 граждан) и др.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Участниками государственной системы оказания бесплатной юридической помощи являются и адвокаты. Ими в 2018 году бесплатная юридическая помощь оказана 215 гражданам по 375 случаям, предусмотренным </w:t>
      </w:r>
      <w:hyperlink r:id="rId6" w:history="1">
        <w:r>
          <w:rPr>
            <w:rStyle w:val="a6"/>
            <w:rFonts w:ascii="Roboto" w:hAnsi="Roboto" w:cs="Helvetica"/>
            <w:color w:val="000000"/>
          </w:rPr>
          <w:t>Законом Чувашской Республики «О бесплатной юридической помощи в Чувашской Республике»</w:t>
        </w:r>
      </w:hyperlink>
      <w:r>
        <w:rPr>
          <w:rFonts w:ascii="Roboto" w:hAnsi="Roboto" w:cs="Helvetica"/>
          <w:color w:val="000000"/>
        </w:rPr>
        <w:t>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За бесплатной юридической помощью к адвокатам обращались инвалиды I и II групп (24,7%), малоимущие граждане (23,7%), дети-инвалиды, дети-сироты, дети, оставшиеся без попечения родителей, а также их законные представители (19,5%), многодетные семьи (14,4%), ветераны ВОВ и их вдовы, ветераны боевых действий, члены семей погибших (умерших) ветеранов боевых действий (6,5%) и др.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 xml:space="preserve">Чаще всего граждане обращались за бесплатной юридической помощью по вопросам установления и оспаривания отцовства (материнства), взыскания алиментов (37,3%), признания права на жилое помещение, предоставления жилого помещения по договору социального найма, расторжения и </w:t>
      </w:r>
      <w:r>
        <w:rPr>
          <w:rFonts w:ascii="Roboto" w:hAnsi="Roboto" w:cs="Helvetica"/>
          <w:color w:val="000000"/>
        </w:rPr>
        <w:lastRenderedPageBreak/>
        <w:t>прекращения договора социального найма жилого помещения (22,4%), предоставления мер социальной поддержки (10,4%) и т. д.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Наиболее востребованными у адвокатов являются услуги по правовому консультированию в устной форме (44,8 %), представлению интересов гражданина в суде, в государственных и муниципальных органах, организациях (20,3 %) и по составлению исковых заявлений (18,9 %). Ими оказывалась бесплатная юридическая помощь в виде составления других документов правового характера (10,9 %), в виде правового консультирования в письменной форме (5,1 %).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В соответствии с Федеральным </w:t>
      </w:r>
      <w:hyperlink r:id="rId7" w:history="1">
        <w:r>
          <w:rPr>
            <w:rStyle w:val="a6"/>
            <w:rFonts w:ascii="Roboto" w:hAnsi="Roboto" w:cs="Helvetica"/>
            <w:color w:val="000000"/>
          </w:rPr>
          <w:t>законом</w:t>
        </w:r>
      </w:hyperlink>
      <w:r>
        <w:rPr>
          <w:rFonts w:ascii="Roboto" w:hAnsi="Roboto" w:cs="Helvetica"/>
          <w:color w:val="000000"/>
        </w:rPr>
        <w:t> «О бесплатной юридической помощи в Российской Федерации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 Так, нотариусами в 2018 г. бесплатная юридическая помощь оказана 27335 гражданам.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В целях повышения правовой грамотности и осведомленности граждан, доступности особенно на селе бесплатной юридической помощи в текущем году Минюстом Чувашии организована работа по реализации проекта «Юристы - населению», одной из основной цели которого - это своевременное качественное правовое просвещение всего населения прежде всего в жизненно важных вопросах.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Style w:val="a9"/>
          <w:rFonts w:ascii="Roboto" w:hAnsi="Roboto" w:cs="Helvetica"/>
          <w:color w:val="000000"/>
        </w:rPr>
        <w:t>В рамках проекта мобильная группа в составе представителей Минюста Чувашии, Управления Федеральной службы судебных приставов по Чувашской Республике-Чувашии, Адвокатской палаты Чувашской Республики, Нотариальной палаты Чувашской Республики, КУ ЧР «Центр предоставления мер социальной поддержки» Минтруда Чувашии выезжает в муниципальные образования республики, где проводит приём граждан. В ходе приёма специалисты оказывают гражданам бесплатную квалифицированную юридическую помощь, консультируют по проблемным вопросам, обращения, требующие тщательного изучения, берут на контроль. 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lastRenderedPageBreak/>
        <w:t>В 2018 г. в рамках реализации данного проекта бесплатную юридическую помощь всего получили порядка 2 тыс. граждан.</w:t>
      </w:r>
    </w:p>
    <w:p w:rsidR="00EB7298" w:rsidRDefault="00EB7298" w:rsidP="00EB7298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000000"/>
        </w:rPr>
        <w:t>Более подробную информацию по вопросам получения бесплатной юридической помощи можно получить в Адвокатской палате Чувашской Республики (тел. 22-66-63), в Минюсте Чувашии (тел. 64-20-70). </w:t>
      </w:r>
    </w:p>
    <w:p w:rsidR="00B96DCA" w:rsidRPr="00EB7298" w:rsidRDefault="00B96DCA" w:rsidP="00EB7298"/>
    <w:sectPr w:rsidR="00B96DCA" w:rsidRPr="00EB7298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17" w:rsidRDefault="00217117">
      <w:r>
        <w:separator/>
      </w:r>
    </w:p>
  </w:endnote>
  <w:endnote w:type="continuationSeparator" w:id="0">
    <w:p w:rsidR="00217117" w:rsidRDefault="0021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EB7298">
            <w:rPr>
              <w:noProof/>
              <w:sz w:val="8"/>
            </w:rPr>
            <w:t>25.03.2019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EB7298">
            <w:rPr>
              <w:noProof/>
              <w:sz w:val="8"/>
            </w:rPr>
            <w:t xml:space="preserve">11:37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EB7298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EB7298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17" w:rsidRDefault="00217117">
      <w:r>
        <w:separator/>
      </w:r>
    </w:p>
  </w:footnote>
  <w:footnote w:type="continuationSeparator" w:id="0">
    <w:p w:rsidR="00217117" w:rsidRDefault="0021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17"/>
    <w:rsid w:val="00085DCA"/>
    <w:rsid w:val="000F63BB"/>
    <w:rsid w:val="00217117"/>
    <w:rsid w:val="00433F37"/>
    <w:rsid w:val="0059773F"/>
    <w:rsid w:val="009325E2"/>
    <w:rsid w:val="00AC1DEE"/>
    <w:rsid w:val="00B96DCA"/>
    <w:rsid w:val="00C7595D"/>
    <w:rsid w:val="00EB7298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672D-427A-4153-B651-E4E20C7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semiHidden/>
    <w:unhideWhenUsed/>
    <w:rsid w:val="00EB7298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EB7298"/>
    <w:rPr>
      <w:b/>
      <w:bCs/>
    </w:rPr>
  </w:style>
  <w:style w:type="paragraph" w:styleId="a8">
    <w:name w:val="Normal (Web)"/>
    <w:basedOn w:val="a"/>
    <w:uiPriority w:val="99"/>
    <w:semiHidden/>
    <w:unhideWhenUsed/>
    <w:rsid w:val="00EB7298"/>
    <w:pPr>
      <w:spacing w:after="36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EB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7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4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4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5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79D667FFB67019267387F25390FA8DB4994F4FDFB5CDE1D73962D61A9D5925D0EA0F8F888FA20rEN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ust.cap.ru/usercontent/minust/news/2019_01/17/f5f85dee-a230-42d6-ad37-859c6aa1781e/zakon-chr-ot-30_03_2012-n-20-(red_-ot-13_02_2018)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2</cp:revision>
  <dcterms:created xsi:type="dcterms:W3CDTF">2019-03-25T08:37:00Z</dcterms:created>
  <dcterms:modified xsi:type="dcterms:W3CDTF">2019-03-25T08:37:00Z</dcterms:modified>
</cp:coreProperties>
</file>