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75" w:rsidRDefault="00013975" w:rsidP="00013975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ДОКЛАД</w:t>
      </w:r>
    </w:p>
    <w:p w:rsidR="00013975" w:rsidRDefault="00013975" w:rsidP="00013975">
      <w:pPr>
        <w:ind w:firstLine="709"/>
        <w:jc w:val="center"/>
        <w:rPr>
          <w:b/>
          <w:sz w:val="24"/>
          <w:szCs w:val="24"/>
        </w:rPr>
      </w:pPr>
    </w:p>
    <w:p w:rsidR="00013975" w:rsidRDefault="00013975" w:rsidP="0001397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осуществлении муниципального контроля и об эффективности такого контроля в Ишлейском сельском поселе</w:t>
      </w:r>
      <w:r w:rsidR="00CE2F89">
        <w:rPr>
          <w:b/>
          <w:sz w:val="24"/>
          <w:szCs w:val="24"/>
        </w:rPr>
        <w:t xml:space="preserve">нии Чебоксарского района за </w:t>
      </w:r>
      <w:r w:rsidR="00D40FCE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013975" w:rsidRDefault="00013975" w:rsidP="00013975">
      <w:pPr>
        <w:ind w:firstLine="709"/>
        <w:jc w:val="center"/>
        <w:rPr>
          <w:b/>
          <w:sz w:val="24"/>
          <w:szCs w:val="24"/>
        </w:rPr>
      </w:pPr>
    </w:p>
    <w:p w:rsidR="00013975" w:rsidRDefault="00013975" w:rsidP="00013975">
      <w:pPr>
        <w:ind w:left="-284"/>
        <w:jc w:val="center"/>
        <w:rPr>
          <w:b/>
          <w:sz w:val="24"/>
          <w:szCs w:val="24"/>
        </w:rPr>
      </w:pP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Ишлейского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муниципального контроля за обеспечением сохранности в отношении автомобильных дорог местного значения в границах  Ишлейского сельского поселения Чебоксарского района Чувашской Республики.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ind w:left="-284"/>
        <w:jc w:val="both"/>
        <w:rPr>
          <w:sz w:val="24"/>
          <w:szCs w:val="24"/>
        </w:rPr>
      </w:pPr>
    </w:p>
    <w:p w:rsidR="00013975" w:rsidRDefault="00013975" w:rsidP="0001397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013975" w:rsidRDefault="00013975" w:rsidP="0001397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Состояние нормативно-правового регулирования в</w:t>
      </w:r>
    </w:p>
    <w:p w:rsidR="00013975" w:rsidRDefault="00013975" w:rsidP="0001397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013975" w:rsidRDefault="00013975" w:rsidP="00013975">
      <w:pPr>
        <w:ind w:right="-284" w:firstLine="709"/>
        <w:jc w:val="both"/>
        <w:rPr>
          <w:sz w:val="24"/>
          <w:szCs w:val="24"/>
        </w:rPr>
      </w:pPr>
    </w:p>
    <w:p w:rsidR="00013975" w:rsidRDefault="00013975" w:rsidP="00013975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  <w:r>
        <w:t>- Устав Ишлейского сельского поселения Чебоксарского района Чувашской Республики;</w:t>
      </w: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</w:p>
    <w:p w:rsidR="00013975" w:rsidRDefault="00013975" w:rsidP="00013975">
      <w:pPr>
        <w:ind w:right="-284" w:firstLine="709"/>
        <w:jc w:val="both"/>
        <w:rPr>
          <w:sz w:val="24"/>
          <w:szCs w:val="24"/>
        </w:rPr>
      </w:pP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013975" w:rsidRDefault="00013975" w:rsidP="00013975">
      <w:pPr>
        <w:autoSpaceDE w:val="0"/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013975" w:rsidRDefault="00013975" w:rsidP="00013975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Ишлейского сельского поселения Чебоксарского района проводятся на основании распоряжения главы администрации сельского поселения. </w:t>
      </w:r>
    </w:p>
    <w:p w:rsidR="00013975" w:rsidRDefault="00013975" w:rsidP="00013975">
      <w:pPr>
        <w:ind w:left="-567" w:firstLine="567"/>
        <w:jc w:val="both"/>
        <w:rPr>
          <w:sz w:val="24"/>
          <w:szCs w:val="24"/>
        </w:rPr>
      </w:pP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Кадровое обеспечение муниципального контроля осуществляется из числа сотрудников – не освобожденным</w:t>
      </w:r>
      <w:r w:rsidR="00CE2F89">
        <w:rPr>
          <w:sz w:val="24"/>
          <w:szCs w:val="24"/>
        </w:rPr>
        <w:t>и</w:t>
      </w:r>
      <w:r>
        <w:rPr>
          <w:sz w:val="24"/>
          <w:szCs w:val="24"/>
        </w:rPr>
        <w:t xml:space="preserve"> специалистами администрации сельского поселения. 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</w:t>
      </w:r>
      <w:r w:rsidR="00CE2F89">
        <w:rPr>
          <w:sz w:val="24"/>
          <w:szCs w:val="24"/>
        </w:rPr>
        <w:t xml:space="preserve">нсовых средств в бюджете на </w:t>
      </w:r>
      <w:r w:rsidR="00D40FCE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013975" w:rsidRDefault="00013975" w:rsidP="00013975">
      <w:pPr>
        <w:ind w:firstLine="709"/>
        <w:rPr>
          <w:sz w:val="24"/>
          <w:szCs w:val="24"/>
        </w:rPr>
      </w:pPr>
    </w:p>
    <w:p w:rsidR="00013975" w:rsidRDefault="00013975" w:rsidP="0001397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013975" w:rsidRDefault="00013975" w:rsidP="0001397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013975" w:rsidRDefault="00013975" w:rsidP="0001397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013975" w:rsidRDefault="00013975" w:rsidP="0001397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CE2F89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D40FCE">
        <w:rPr>
          <w:sz w:val="24"/>
          <w:szCs w:val="24"/>
        </w:rPr>
        <w:t>2017</w:t>
      </w:r>
      <w:r w:rsidR="00013975">
        <w:rPr>
          <w:sz w:val="24"/>
          <w:szCs w:val="24"/>
        </w:rPr>
        <w:t xml:space="preserve"> год на территории Ишлейского сельского поселения плановые,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6.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Анализ и оценка эффективности государственного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013975" w:rsidRDefault="00013975" w:rsidP="00013975">
      <w:pPr>
        <w:ind w:left="-567" w:firstLine="567"/>
        <w:rPr>
          <w:sz w:val="24"/>
          <w:szCs w:val="24"/>
        </w:rPr>
      </w:pP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(в % от общего числа проведенных проверок в отношении граждан) -  0 %;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(в % от общего числа направленных в органы прокуратуры заявлений)  - 0 % (согласование не требовалось);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013975" w:rsidRDefault="00013975" w:rsidP="00013975">
      <w:pPr>
        <w:pStyle w:val="a8"/>
        <w:shd w:val="clear" w:color="auto" w:fill="FFFFFF"/>
        <w:spacing w:before="0" w:after="0"/>
        <w:ind w:firstLine="709"/>
        <w:jc w:val="both"/>
      </w:pP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013975" w:rsidRDefault="00013975" w:rsidP="00013975">
      <w:pPr>
        <w:ind w:firstLine="709"/>
        <w:jc w:val="both"/>
        <w:rPr>
          <w:sz w:val="24"/>
          <w:szCs w:val="24"/>
        </w:rPr>
      </w:pPr>
    </w:p>
    <w:p w:rsidR="00013975" w:rsidRDefault="00013975" w:rsidP="00013975">
      <w:pPr>
        <w:ind w:left="-567"/>
        <w:jc w:val="both"/>
        <w:rPr>
          <w:sz w:val="24"/>
          <w:szCs w:val="24"/>
        </w:rPr>
      </w:pPr>
    </w:p>
    <w:p w:rsidR="00013975" w:rsidRPr="00E666C6" w:rsidRDefault="00013975" w:rsidP="00013975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Глава Ишлейского сельского поселения                                               Е.Н.Субботин</w:t>
      </w:r>
    </w:p>
    <w:p w:rsidR="00B96DCA" w:rsidRPr="00013975" w:rsidRDefault="00B96DCA" w:rsidP="00013975"/>
    <w:sectPr w:rsidR="00B96DCA" w:rsidRPr="00013975" w:rsidSect="009B2EE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0F" w:rsidRDefault="00580C0F">
      <w:r>
        <w:separator/>
      </w:r>
    </w:p>
  </w:endnote>
  <w:endnote w:type="continuationSeparator" w:id="0">
    <w:p w:rsidR="00580C0F" w:rsidRDefault="0058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262A79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2E3E9C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2E3E9C">
            <w:rPr>
              <w:noProof/>
              <w:sz w:val="8"/>
            </w:rPr>
            <w:t xml:space="preserve">6:53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2E3E9C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2E3E9C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0F" w:rsidRDefault="00580C0F">
      <w:r>
        <w:separator/>
      </w:r>
    </w:p>
  </w:footnote>
  <w:footnote w:type="continuationSeparator" w:id="0">
    <w:p w:rsidR="00580C0F" w:rsidRDefault="0058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75"/>
    <w:rsid w:val="00013975"/>
    <w:rsid w:val="00085DCA"/>
    <w:rsid w:val="000F63BB"/>
    <w:rsid w:val="00262A79"/>
    <w:rsid w:val="002E3E9C"/>
    <w:rsid w:val="00433F37"/>
    <w:rsid w:val="00580C0F"/>
    <w:rsid w:val="0059773F"/>
    <w:rsid w:val="009325E2"/>
    <w:rsid w:val="009B2EE5"/>
    <w:rsid w:val="00AC1DEE"/>
    <w:rsid w:val="00B96DCA"/>
    <w:rsid w:val="00C7595D"/>
    <w:rsid w:val="00CE2F89"/>
    <w:rsid w:val="00D40FCE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975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01397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013975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13975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013975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975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01397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013975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13975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013975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2</cp:revision>
  <dcterms:created xsi:type="dcterms:W3CDTF">2018-01-12T15:54:00Z</dcterms:created>
  <dcterms:modified xsi:type="dcterms:W3CDTF">2018-01-12T15:54:00Z</dcterms:modified>
</cp:coreProperties>
</file>